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4044C" w14:textId="77777777" w:rsidR="008F2C26" w:rsidRDefault="008F2C26" w:rsidP="008F2C26">
      <w:pPr>
        <w:rPr>
          <w:rFonts w:ascii="Times New Roman" w:hAnsi="Times New Roman" w:cs="Times New Roman"/>
          <w:b/>
          <w:sz w:val="28"/>
        </w:rPr>
      </w:pPr>
      <w:r w:rsidRPr="008F2C26">
        <w:rPr>
          <w:rFonts w:ascii="Times New Roman" w:hAnsi="Times New Roman" w:cs="Times New Roman"/>
          <w:b/>
          <w:sz w:val="28"/>
        </w:rPr>
        <w:t>VREDNOVANJE USVOJENOSTI ODGOJNO-OBRAZOVNIH ISHODA NASTAVNOG PREDMETA KATOLIČKI VJERONAUK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43D5C1A2" w14:textId="77777777" w:rsidR="008F2C26" w:rsidRDefault="00BB75C4" w:rsidP="008F2C2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8F2C26" w:rsidRPr="008F2C26">
        <w:rPr>
          <w:rFonts w:ascii="Times New Roman" w:hAnsi="Times New Roman" w:cs="Times New Roman"/>
          <w:b/>
          <w:sz w:val="28"/>
        </w:rPr>
        <w:t xml:space="preserve">. </w:t>
      </w:r>
      <w:r w:rsidR="008F2C26">
        <w:rPr>
          <w:rFonts w:ascii="Times New Roman" w:hAnsi="Times New Roman" w:cs="Times New Roman"/>
          <w:b/>
          <w:sz w:val="28"/>
        </w:rPr>
        <w:t xml:space="preserve">RAZRED </w:t>
      </w:r>
      <w:r>
        <w:rPr>
          <w:rFonts w:ascii="Times New Roman" w:hAnsi="Times New Roman" w:cs="Times New Roman"/>
          <w:b/>
          <w:sz w:val="28"/>
        </w:rPr>
        <w:t>(2. A, 2. B, 2</w:t>
      </w:r>
      <w:r w:rsidR="008F2C26" w:rsidRPr="008F2C26">
        <w:rPr>
          <w:rFonts w:ascii="Times New Roman" w:hAnsi="Times New Roman" w:cs="Times New Roman"/>
          <w:b/>
          <w:sz w:val="28"/>
        </w:rPr>
        <w:t>. C)</w:t>
      </w:r>
    </w:p>
    <w:p w14:paraId="7A723E96" w14:textId="77777777" w:rsidR="008F2C26" w:rsidRDefault="008F2C26" w:rsidP="008F2C2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ŠKOLSKA GODINA 2020./2021</w:t>
      </w:r>
      <w:r w:rsidRPr="008F2C26">
        <w:rPr>
          <w:rFonts w:ascii="Times New Roman" w:hAnsi="Times New Roman" w:cs="Times New Roman"/>
          <w:b/>
          <w:sz w:val="28"/>
        </w:rPr>
        <w:t>.</w:t>
      </w:r>
    </w:p>
    <w:p w14:paraId="0BD7FF6D" w14:textId="77777777" w:rsidR="008F2C26" w:rsidRDefault="008F2C26" w:rsidP="008F2C26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VJEROUČITELJICA: JELENA VURUŠIĆ</w:t>
      </w:r>
    </w:p>
    <w:p w14:paraId="786EA0AE" w14:textId="77777777" w:rsidR="00431C2C" w:rsidRDefault="00431C2C" w:rsidP="008F2C26">
      <w:pPr>
        <w:rPr>
          <w:rFonts w:ascii="Times New Roman" w:hAnsi="Times New Roman" w:cs="Times New Roman"/>
          <w:b/>
          <w:sz w:val="28"/>
        </w:rPr>
      </w:pPr>
    </w:p>
    <w:p w14:paraId="47173A3B" w14:textId="77777777" w:rsidR="008F2C26" w:rsidRPr="008F2C26" w:rsidRDefault="008F2C26" w:rsidP="008F2C26">
      <w:pPr>
        <w:rPr>
          <w:rFonts w:ascii="Times New Roman" w:hAnsi="Times New Roman" w:cs="Times New Roman"/>
          <w:b/>
          <w:sz w:val="28"/>
        </w:rPr>
      </w:pPr>
      <w:r w:rsidRPr="008F2C26">
        <w:rPr>
          <w:rFonts w:ascii="Times New Roman" w:hAnsi="Times New Roman" w:cs="Times New Roman"/>
          <w:b/>
          <w:sz w:val="28"/>
        </w:rPr>
        <w:t>Elementi vrednovanja:</w:t>
      </w:r>
    </w:p>
    <w:p w14:paraId="6121CF8F" w14:textId="77777777" w:rsidR="008F2C26" w:rsidRPr="008F2C26" w:rsidRDefault="008F2C26" w:rsidP="008F2C26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F2C26">
        <w:rPr>
          <w:rFonts w:ascii="Times New Roman" w:hAnsi="Times New Roman" w:cs="Times New Roman"/>
          <w:b/>
          <w:sz w:val="28"/>
        </w:rPr>
        <w:t xml:space="preserve">Znanje – </w:t>
      </w:r>
      <w:r w:rsidRPr="008F2C26">
        <w:rPr>
          <w:rFonts w:ascii="Times New Roman" w:hAnsi="Times New Roman" w:cs="Times New Roman"/>
          <w:sz w:val="28"/>
        </w:rPr>
        <w:t>usvajanje,  interpretiranje  i  argumentiranje temeljnih činjenica, pojmova, događaja i tekstova na razini zadanih domena i definiranih odgojno-obrazovnih ishoda</w:t>
      </w:r>
      <w:r>
        <w:rPr>
          <w:rFonts w:ascii="Times New Roman" w:hAnsi="Times New Roman" w:cs="Times New Roman"/>
          <w:sz w:val="28"/>
        </w:rPr>
        <w:t>.</w:t>
      </w:r>
      <w:r w:rsidR="00431C2C">
        <w:rPr>
          <w:rFonts w:ascii="Times New Roman" w:hAnsi="Times New Roman" w:cs="Times New Roman"/>
          <w:sz w:val="28"/>
        </w:rPr>
        <w:t xml:space="preserve"> </w:t>
      </w:r>
    </w:p>
    <w:p w14:paraId="692490E4" w14:textId="77777777" w:rsidR="008F2C26" w:rsidRPr="008F2C26" w:rsidRDefault="008F2C26" w:rsidP="008F2C26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8F2C26">
        <w:rPr>
          <w:rFonts w:ascii="Times New Roman" w:hAnsi="Times New Roman" w:cs="Times New Roman"/>
          <w:b/>
          <w:sz w:val="28"/>
        </w:rPr>
        <w:t xml:space="preserve">Stvaralačko izražavanje </w:t>
      </w:r>
      <w:r w:rsidRPr="008F2C26">
        <w:rPr>
          <w:rFonts w:ascii="Times New Roman" w:hAnsi="Times New Roman" w:cs="Times New Roman"/>
          <w:sz w:val="28"/>
        </w:rPr>
        <w:t>– naglasak na učenikovo stvaralaštvo koje zahtijeva zalaganje i druge njegove sposobnosti i mogućnosti; kreativno iskazivanje naučenog; različite stvaralačke aktivnosti: usmeno, pismeno, likovno, glazbeno, scensko, digitalno…</w:t>
      </w:r>
    </w:p>
    <w:p w14:paraId="3AD762E7" w14:textId="77777777" w:rsidR="008F2C26" w:rsidRDefault="00CF0392" w:rsidP="00184008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Kultura međusobne komunikacije</w:t>
      </w:r>
      <w:r w:rsidR="008F2C26" w:rsidRPr="008F2C26">
        <w:rPr>
          <w:rFonts w:ascii="Times New Roman" w:hAnsi="Times New Roman" w:cs="Times New Roman"/>
          <w:b/>
          <w:sz w:val="28"/>
        </w:rPr>
        <w:t xml:space="preserve"> </w:t>
      </w:r>
      <w:r w:rsidR="008F2C26" w:rsidRPr="008F2C26">
        <w:rPr>
          <w:rFonts w:ascii="Times New Roman" w:hAnsi="Times New Roman" w:cs="Times New Roman"/>
          <w:sz w:val="28"/>
        </w:rPr>
        <w:t xml:space="preserve">– stavovi, vrijednosti, ponašanje i djelovanje (odgojna dimenzija učenja i poučavanja). Prati se ponašanje učenika prema drugim učenicima, nastavnicima i </w:t>
      </w:r>
      <w:r w:rsidR="008F2C26">
        <w:rPr>
          <w:rFonts w:ascii="Times New Roman" w:hAnsi="Times New Roman" w:cs="Times New Roman"/>
          <w:sz w:val="28"/>
        </w:rPr>
        <w:t xml:space="preserve">osoblju škole. </w:t>
      </w:r>
      <w:r w:rsidR="008F2C26" w:rsidRPr="008F2C26">
        <w:rPr>
          <w:rFonts w:ascii="Times New Roman" w:hAnsi="Times New Roman" w:cs="Times New Roman"/>
          <w:sz w:val="28"/>
        </w:rPr>
        <w:t xml:space="preserve">Od učenika se očekuje pristojno ponašanje za vrijeme boravka u školi, sudjelovanje u aktivnostima </w:t>
      </w:r>
      <w:r w:rsidR="008F2C26">
        <w:rPr>
          <w:rFonts w:ascii="Times New Roman" w:hAnsi="Times New Roman" w:cs="Times New Roman"/>
          <w:sz w:val="28"/>
        </w:rPr>
        <w:t xml:space="preserve">na nastavi </w:t>
      </w:r>
      <w:r w:rsidR="008F2C26" w:rsidRPr="008F2C26">
        <w:rPr>
          <w:rFonts w:ascii="Times New Roman" w:hAnsi="Times New Roman" w:cs="Times New Roman"/>
          <w:sz w:val="28"/>
        </w:rPr>
        <w:t>predviđenim</w:t>
      </w:r>
      <w:r w:rsidR="008F2C26">
        <w:rPr>
          <w:rFonts w:ascii="Times New Roman" w:hAnsi="Times New Roman" w:cs="Times New Roman"/>
          <w:sz w:val="28"/>
        </w:rPr>
        <w:t>a</w:t>
      </w:r>
      <w:r w:rsidR="008F2C26" w:rsidRPr="008F2C26">
        <w:rPr>
          <w:rFonts w:ascii="Times New Roman" w:hAnsi="Times New Roman" w:cs="Times New Roman"/>
          <w:sz w:val="28"/>
        </w:rPr>
        <w:t xml:space="preserve"> za ostvarivanje ishoda te neometanje nastave.</w:t>
      </w:r>
    </w:p>
    <w:p w14:paraId="73FA1D38" w14:textId="77777777" w:rsidR="00431C2C" w:rsidRDefault="00431C2C" w:rsidP="00431C2C">
      <w:pPr>
        <w:rPr>
          <w:rFonts w:ascii="Times New Roman" w:hAnsi="Times New Roman" w:cs="Times New Roman"/>
          <w:sz w:val="28"/>
        </w:rPr>
      </w:pPr>
    </w:p>
    <w:p w14:paraId="5D3FDD5C" w14:textId="77777777" w:rsidR="00431C2C" w:rsidRDefault="00431C2C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Kriteriji vrednovanja: </w:t>
      </w:r>
    </w:p>
    <w:p w14:paraId="761C018A" w14:textId="77777777" w:rsidR="00431C2C" w:rsidRPr="00431C2C" w:rsidRDefault="00431C2C" w:rsidP="00431C2C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431C2C">
        <w:rPr>
          <w:rFonts w:ascii="Times New Roman" w:hAnsi="Times New Roman" w:cs="Times New Roman"/>
          <w:b/>
          <w:sz w:val="28"/>
        </w:rPr>
        <w:t>1. Znanje:</w:t>
      </w:r>
      <w:r w:rsidRPr="00431C2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2B73F349" w14:textId="77777777" w:rsidR="00431C2C" w:rsidRPr="00431C2C" w:rsidRDefault="00431C2C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ODLIČAN: </w:t>
      </w:r>
      <w:r w:rsidRPr="00431C2C">
        <w:rPr>
          <w:rFonts w:ascii="Times New Roman" w:hAnsi="Times New Roman" w:cs="Times New Roman"/>
          <w:sz w:val="28"/>
        </w:rPr>
        <w:t>Učenik je potpuno usvojio znanja, vješt</w:t>
      </w:r>
      <w:r>
        <w:rPr>
          <w:rFonts w:ascii="Times New Roman" w:hAnsi="Times New Roman" w:cs="Times New Roman"/>
          <w:sz w:val="28"/>
        </w:rPr>
        <w:t>ine i stavove propisane Kurikulumom nastavnog predmeta K</w:t>
      </w:r>
      <w:r w:rsidRPr="00431C2C">
        <w:rPr>
          <w:rFonts w:ascii="Times New Roman" w:hAnsi="Times New Roman" w:cs="Times New Roman"/>
          <w:sz w:val="28"/>
        </w:rPr>
        <w:t>atolički vjeronauk</w:t>
      </w:r>
      <w:r>
        <w:rPr>
          <w:rFonts w:ascii="Times New Roman" w:hAnsi="Times New Roman" w:cs="Times New Roman"/>
          <w:sz w:val="28"/>
        </w:rPr>
        <w:t xml:space="preserve"> te ih </w:t>
      </w:r>
      <w:r w:rsidRPr="00431C2C">
        <w:rPr>
          <w:rFonts w:ascii="Times New Roman" w:hAnsi="Times New Roman" w:cs="Times New Roman"/>
          <w:sz w:val="28"/>
        </w:rPr>
        <w:t>reproducira i stvaralački primjenjuje. Sadržaje, a posebno biblijske</w:t>
      </w:r>
      <w:r>
        <w:rPr>
          <w:rFonts w:ascii="Times New Roman" w:hAnsi="Times New Roman" w:cs="Times New Roman"/>
          <w:sz w:val="28"/>
        </w:rPr>
        <w:t>,</w:t>
      </w:r>
      <w:r w:rsidRPr="00431C2C">
        <w:rPr>
          <w:rFonts w:ascii="Times New Roman" w:hAnsi="Times New Roman" w:cs="Times New Roman"/>
          <w:sz w:val="28"/>
        </w:rPr>
        <w:t xml:space="preserve"> izlaže samostalno i povezuje naučeno. Učenik sam sebe usmjerava u usmenom izražavanju </w:t>
      </w:r>
      <w:r>
        <w:rPr>
          <w:rFonts w:ascii="Times New Roman" w:hAnsi="Times New Roman" w:cs="Times New Roman"/>
          <w:sz w:val="28"/>
        </w:rPr>
        <w:t xml:space="preserve">i odgovara </w:t>
      </w:r>
      <w:r w:rsidRPr="00431C2C">
        <w:rPr>
          <w:rFonts w:ascii="Times New Roman" w:hAnsi="Times New Roman" w:cs="Times New Roman"/>
          <w:sz w:val="28"/>
        </w:rPr>
        <w:t>bez pomoći nastavnika.</w:t>
      </w:r>
    </w:p>
    <w:p w14:paraId="1A48FD95" w14:textId="77777777" w:rsidR="00431C2C" w:rsidRPr="00431C2C" w:rsidRDefault="00431C2C" w:rsidP="00431C2C">
      <w:pPr>
        <w:rPr>
          <w:rFonts w:ascii="Times New Roman" w:hAnsi="Times New Roman" w:cs="Times New Roman"/>
          <w:sz w:val="28"/>
        </w:rPr>
      </w:pPr>
      <w:r w:rsidRPr="00431C2C">
        <w:rPr>
          <w:rFonts w:ascii="Times New Roman" w:hAnsi="Times New Roman" w:cs="Times New Roman"/>
          <w:sz w:val="28"/>
        </w:rPr>
        <w:t xml:space="preserve">VRLO </w:t>
      </w:r>
      <w:r>
        <w:rPr>
          <w:rFonts w:ascii="Times New Roman" w:hAnsi="Times New Roman" w:cs="Times New Roman"/>
          <w:sz w:val="28"/>
        </w:rPr>
        <w:t xml:space="preserve">DOBAR: Učenik </w:t>
      </w:r>
      <w:r w:rsidRPr="00431C2C">
        <w:rPr>
          <w:rFonts w:ascii="Times New Roman" w:hAnsi="Times New Roman" w:cs="Times New Roman"/>
          <w:sz w:val="28"/>
        </w:rPr>
        <w:t>naučeno gradivo interpretira gotovo samostalno.</w:t>
      </w:r>
      <w:r>
        <w:rPr>
          <w:rFonts w:ascii="Times New Roman" w:hAnsi="Times New Roman" w:cs="Times New Roman"/>
          <w:sz w:val="28"/>
        </w:rPr>
        <w:t xml:space="preserve"> </w:t>
      </w:r>
      <w:r w:rsidRPr="00431C2C">
        <w:rPr>
          <w:rFonts w:ascii="Times New Roman" w:hAnsi="Times New Roman" w:cs="Times New Roman"/>
          <w:sz w:val="28"/>
        </w:rPr>
        <w:t>Vrlo dobro povezuje naučeno sa svakidašnjim životom. Svoje znanje primjenjuje u usmenom izražavanju uz mali poticaj nastavnika.</w:t>
      </w:r>
    </w:p>
    <w:p w14:paraId="7D34EA3B" w14:textId="77777777" w:rsidR="00431C2C" w:rsidRPr="00431C2C" w:rsidRDefault="00431C2C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DOBAR: Učenik d</w:t>
      </w:r>
      <w:r w:rsidRPr="00431C2C">
        <w:rPr>
          <w:rFonts w:ascii="Times New Roman" w:hAnsi="Times New Roman" w:cs="Times New Roman"/>
          <w:sz w:val="28"/>
        </w:rPr>
        <w:t>obro povezuje biblijske sadržaje.</w:t>
      </w:r>
      <w:r>
        <w:rPr>
          <w:rFonts w:ascii="Times New Roman" w:hAnsi="Times New Roman" w:cs="Times New Roman"/>
          <w:sz w:val="28"/>
        </w:rPr>
        <w:t xml:space="preserve"> Dobro poznaje sadržaj, ali </w:t>
      </w:r>
      <w:r w:rsidRPr="00431C2C">
        <w:rPr>
          <w:rFonts w:ascii="Times New Roman" w:hAnsi="Times New Roman" w:cs="Times New Roman"/>
          <w:sz w:val="28"/>
        </w:rPr>
        <w:t xml:space="preserve">ne zna </w:t>
      </w:r>
      <w:r>
        <w:rPr>
          <w:rFonts w:ascii="Times New Roman" w:hAnsi="Times New Roman" w:cs="Times New Roman"/>
          <w:sz w:val="28"/>
        </w:rPr>
        <w:t xml:space="preserve">ga </w:t>
      </w:r>
      <w:r w:rsidRPr="00431C2C">
        <w:rPr>
          <w:rFonts w:ascii="Times New Roman" w:hAnsi="Times New Roman" w:cs="Times New Roman"/>
          <w:sz w:val="28"/>
        </w:rPr>
        <w:t xml:space="preserve">primijeniti bez pomoći </w:t>
      </w:r>
      <w:r>
        <w:rPr>
          <w:rFonts w:ascii="Times New Roman" w:hAnsi="Times New Roman" w:cs="Times New Roman"/>
          <w:sz w:val="28"/>
        </w:rPr>
        <w:t>nastavnika. Uz više zalaganja</w:t>
      </w:r>
      <w:r w:rsidRPr="00431C2C">
        <w:rPr>
          <w:rFonts w:ascii="Times New Roman" w:hAnsi="Times New Roman" w:cs="Times New Roman"/>
          <w:sz w:val="28"/>
        </w:rPr>
        <w:t xml:space="preserve"> i sa</w:t>
      </w:r>
      <w:r>
        <w:rPr>
          <w:rFonts w:ascii="Times New Roman" w:hAnsi="Times New Roman" w:cs="Times New Roman"/>
          <w:sz w:val="28"/>
        </w:rPr>
        <w:t xml:space="preserve">mostalnog </w:t>
      </w:r>
      <w:r w:rsidRPr="00431C2C">
        <w:rPr>
          <w:rFonts w:ascii="Times New Roman" w:hAnsi="Times New Roman" w:cs="Times New Roman"/>
          <w:sz w:val="28"/>
        </w:rPr>
        <w:t>rada može postići bolje rezultate.</w:t>
      </w:r>
    </w:p>
    <w:p w14:paraId="720AE6F8" w14:textId="77777777" w:rsidR="00431C2C" w:rsidRPr="00431C2C" w:rsidRDefault="00431C2C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DOVOLJAN: Učenik t</w:t>
      </w:r>
      <w:r w:rsidRPr="00431C2C">
        <w:rPr>
          <w:rFonts w:ascii="Times New Roman" w:hAnsi="Times New Roman" w:cs="Times New Roman"/>
          <w:sz w:val="28"/>
        </w:rPr>
        <w:t xml:space="preserve">eže usvaja gradivo, uspjeh postiže uz pomoć i puno uloženog truda. Slabo prati i reproducira obrađeni sadržaj. Nastavnik puno pomaže, postavlja </w:t>
      </w:r>
      <w:proofErr w:type="spellStart"/>
      <w:r w:rsidRPr="00431C2C">
        <w:rPr>
          <w:rFonts w:ascii="Times New Roman" w:hAnsi="Times New Roman" w:cs="Times New Roman"/>
          <w:sz w:val="28"/>
        </w:rPr>
        <w:t>podpitanja</w:t>
      </w:r>
      <w:proofErr w:type="spellEnd"/>
      <w:r w:rsidRPr="00431C2C">
        <w:rPr>
          <w:rFonts w:ascii="Times New Roman" w:hAnsi="Times New Roman" w:cs="Times New Roman"/>
          <w:sz w:val="28"/>
        </w:rPr>
        <w:t>. Poznaje sadržaje na razini prepoznavanja, potrebna je veća pomoć učitelja.</w:t>
      </w:r>
    </w:p>
    <w:p w14:paraId="274BBCF2" w14:textId="77777777" w:rsidR="00431C2C" w:rsidRDefault="00431C2C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NEDOVOLJAN: Učenik se ne trudi </w:t>
      </w:r>
      <w:r w:rsidRPr="00431C2C">
        <w:rPr>
          <w:rFonts w:ascii="Times New Roman" w:hAnsi="Times New Roman" w:cs="Times New Roman"/>
          <w:sz w:val="28"/>
        </w:rPr>
        <w:t>usvojiti nastavne sadržaje. Izbjegava ili odbija bilo kakvu provjeru.</w:t>
      </w:r>
    </w:p>
    <w:p w14:paraId="1F9C4557" w14:textId="77777777" w:rsidR="00431C2C" w:rsidRDefault="00431C2C" w:rsidP="00431C2C">
      <w:pPr>
        <w:rPr>
          <w:rFonts w:ascii="Times New Roman" w:hAnsi="Times New Roman" w:cs="Times New Roman"/>
          <w:sz w:val="28"/>
        </w:rPr>
      </w:pPr>
    </w:p>
    <w:p w14:paraId="491CE1A3" w14:textId="77777777" w:rsidR="00431C2C" w:rsidRPr="00431C2C" w:rsidRDefault="00431C2C" w:rsidP="00431C2C">
      <w:pPr>
        <w:rPr>
          <w:rFonts w:ascii="Times New Roman" w:hAnsi="Times New Roman" w:cs="Times New Roman"/>
          <w:b/>
          <w:sz w:val="28"/>
        </w:rPr>
      </w:pPr>
      <w:r w:rsidRPr="00431C2C">
        <w:rPr>
          <w:rFonts w:ascii="Times New Roman" w:hAnsi="Times New Roman" w:cs="Times New Roman"/>
          <w:b/>
          <w:sz w:val="28"/>
        </w:rPr>
        <w:t>2. Stvaralačko izražavanje:</w:t>
      </w:r>
    </w:p>
    <w:p w14:paraId="74090B8B" w14:textId="77777777" w:rsid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ODLIČAN: U </w:t>
      </w:r>
      <w:r w:rsidRPr="002C4415">
        <w:rPr>
          <w:rFonts w:ascii="Times New Roman" w:hAnsi="Times New Roman" w:cs="Times New Roman"/>
          <w:sz w:val="28"/>
        </w:rPr>
        <w:t xml:space="preserve">usmenom i pismenom izražavanju </w:t>
      </w:r>
      <w:r>
        <w:rPr>
          <w:rFonts w:ascii="Times New Roman" w:hAnsi="Times New Roman" w:cs="Times New Roman"/>
          <w:sz w:val="28"/>
        </w:rPr>
        <w:t xml:space="preserve">učenika </w:t>
      </w:r>
      <w:r w:rsidRPr="002C4415">
        <w:rPr>
          <w:rFonts w:ascii="Times New Roman" w:hAnsi="Times New Roman" w:cs="Times New Roman"/>
          <w:sz w:val="28"/>
        </w:rPr>
        <w:t>otkriva se sposobnost zamišljanja, asociranja i povezivanja sadržaja. Vrlo se maštovito likovno, pismeno</w:t>
      </w:r>
      <w:r>
        <w:rPr>
          <w:rFonts w:ascii="Times New Roman" w:hAnsi="Times New Roman" w:cs="Times New Roman"/>
          <w:sz w:val="28"/>
        </w:rPr>
        <w:t xml:space="preserve"> i</w:t>
      </w:r>
      <w:r w:rsidRPr="002C4415">
        <w:rPr>
          <w:rFonts w:ascii="Times New Roman" w:hAnsi="Times New Roman" w:cs="Times New Roman"/>
          <w:sz w:val="28"/>
        </w:rPr>
        <w:t xml:space="preserve"> scenski izražava. Posjeduje osjetljivost i otvorenost za </w:t>
      </w:r>
      <w:r>
        <w:rPr>
          <w:rFonts w:ascii="Times New Roman" w:hAnsi="Times New Roman" w:cs="Times New Roman"/>
          <w:sz w:val="28"/>
        </w:rPr>
        <w:t xml:space="preserve">vjerska pitanja i teme. </w:t>
      </w:r>
    </w:p>
    <w:p w14:paraId="1A0CD1D4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 w:rsidRPr="002C4415">
        <w:rPr>
          <w:rFonts w:ascii="Times New Roman" w:hAnsi="Times New Roman" w:cs="Times New Roman"/>
          <w:sz w:val="28"/>
        </w:rPr>
        <w:t xml:space="preserve">VRLO </w:t>
      </w:r>
      <w:r>
        <w:rPr>
          <w:rFonts w:ascii="Times New Roman" w:hAnsi="Times New Roman" w:cs="Times New Roman"/>
          <w:sz w:val="28"/>
        </w:rPr>
        <w:t xml:space="preserve">DOBAR: Učenik se </w:t>
      </w:r>
      <w:r w:rsidRPr="002C4415">
        <w:rPr>
          <w:rFonts w:ascii="Times New Roman" w:hAnsi="Times New Roman" w:cs="Times New Roman"/>
          <w:sz w:val="28"/>
        </w:rPr>
        <w:t>i</w:t>
      </w:r>
      <w:r>
        <w:rPr>
          <w:rFonts w:ascii="Times New Roman" w:hAnsi="Times New Roman" w:cs="Times New Roman"/>
          <w:sz w:val="28"/>
        </w:rPr>
        <w:t xml:space="preserve">stiče </w:t>
      </w:r>
      <w:r w:rsidRPr="002C4415">
        <w:rPr>
          <w:rFonts w:ascii="Times New Roman" w:hAnsi="Times New Roman" w:cs="Times New Roman"/>
          <w:sz w:val="28"/>
        </w:rPr>
        <w:t xml:space="preserve">u različitim oblicima rada. Učenik ima razvijenu sposobnost slušanja, govorenja, uspoređivanja, ima sposobnosti za likovno, pismeno i scensko izražavanje. </w:t>
      </w:r>
    </w:p>
    <w:p w14:paraId="78DA6F14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DOBAR: Učenik se trudi </w:t>
      </w:r>
      <w:r w:rsidRPr="002C4415">
        <w:rPr>
          <w:rFonts w:ascii="Times New Roman" w:hAnsi="Times New Roman" w:cs="Times New Roman"/>
          <w:sz w:val="28"/>
        </w:rPr>
        <w:t xml:space="preserve">izraziti svoju kreativnost. Uočava, otkriva nove situacije unutar obrađenog sadržaja te taj sadržaj može interpretirati tek uz veliku pomoć nastavnika. Zalaže se prema svojim mogućnostima u različitim oblicima stvaralačkog izražavanja. Radna/ bilježnica bi trebala biti urednija, zadaci dovršeni. </w:t>
      </w:r>
    </w:p>
    <w:p w14:paraId="6EE453E4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DOVOLJAN: U</w:t>
      </w:r>
      <w:r w:rsidRPr="002C4415">
        <w:rPr>
          <w:rFonts w:ascii="Times New Roman" w:hAnsi="Times New Roman" w:cs="Times New Roman"/>
          <w:sz w:val="28"/>
        </w:rPr>
        <w:t xml:space="preserve">čenika je potrebno često poticati na komunikaciju i kreativnost. Kod učenika djelomice razvijene sposobnosti slušanja, govorenja, uspoređivanja, razlikovanja unutar obrađenog sadržaja. Vrlo teško i uz pomoć nastavnika može interpretirati biblijski i drugi sadržaj. Nemaštovit u likovnom, pismenom i scenskom izražavanju. </w:t>
      </w:r>
    </w:p>
    <w:p w14:paraId="487334F5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NEDOVOLJAN: U</w:t>
      </w:r>
      <w:r w:rsidRPr="002C4415">
        <w:rPr>
          <w:rFonts w:ascii="Times New Roman" w:hAnsi="Times New Roman" w:cs="Times New Roman"/>
          <w:sz w:val="28"/>
        </w:rPr>
        <w:t xml:space="preserve">čenik ne pokazuje volju za bilo kakvim pozitivnim izražavanjem u nastavnom procesu. </w:t>
      </w:r>
    </w:p>
    <w:p w14:paraId="06C380D6" w14:textId="77777777" w:rsidR="00431C2C" w:rsidRDefault="00CF0392" w:rsidP="00431C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Kreativni zadaci uvijek imaju unaprijed određene kriterije vrednovanja: crtež, strip, sastavak, plakat, umna mapa.</w:t>
      </w:r>
    </w:p>
    <w:p w14:paraId="15323F74" w14:textId="77777777" w:rsidR="00CF0392" w:rsidRDefault="00CF0392" w:rsidP="00431C2C">
      <w:pPr>
        <w:rPr>
          <w:rFonts w:ascii="Times New Roman" w:hAnsi="Times New Roman" w:cs="Times New Roman"/>
          <w:sz w:val="28"/>
        </w:rPr>
      </w:pPr>
    </w:p>
    <w:p w14:paraId="43B8F0F9" w14:textId="77777777" w:rsidR="00CF0392" w:rsidRDefault="00CF0392" w:rsidP="00431C2C">
      <w:pPr>
        <w:rPr>
          <w:rFonts w:ascii="Times New Roman" w:hAnsi="Times New Roman" w:cs="Times New Roman"/>
          <w:sz w:val="28"/>
        </w:rPr>
      </w:pPr>
    </w:p>
    <w:p w14:paraId="29016443" w14:textId="77777777" w:rsidR="00431C2C" w:rsidRPr="00CF0392" w:rsidRDefault="002C4415" w:rsidP="00431C2C">
      <w:pPr>
        <w:rPr>
          <w:rFonts w:ascii="Times New Roman" w:hAnsi="Times New Roman" w:cs="Times New Roman"/>
          <w:b/>
          <w:sz w:val="28"/>
        </w:rPr>
      </w:pPr>
      <w:r w:rsidRPr="00CF0392">
        <w:rPr>
          <w:rFonts w:ascii="Times New Roman" w:hAnsi="Times New Roman" w:cs="Times New Roman"/>
          <w:b/>
          <w:sz w:val="28"/>
        </w:rPr>
        <w:lastRenderedPageBreak/>
        <w:t>3. Kultura međusobne komunikacije:</w:t>
      </w:r>
    </w:p>
    <w:p w14:paraId="35703615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ODLIČAN:</w:t>
      </w:r>
      <w:r w:rsidRPr="002C4415">
        <w:rPr>
          <w:rFonts w:ascii="Times New Roman" w:hAnsi="Times New Roman" w:cs="Times New Roman"/>
          <w:sz w:val="28"/>
        </w:rPr>
        <w:t xml:space="preserve"> Učenik je aktivan i zainteresiran za rad. Vrijedan, samostalan i redovito prati nastavne sadržaje. Sudjeluje u nastavnom procesu i redovito izvršava svoje obveze. Redovito nosi pribor za rad.</w:t>
      </w:r>
    </w:p>
    <w:p w14:paraId="2CD79201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VRLO DOBAR:</w:t>
      </w:r>
      <w:r w:rsidRPr="002C4415">
        <w:rPr>
          <w:rFonts w:ascii="Times New Roman" w:hAnsi="Times New Roman" w:cs="Times New Roman"/>
          <w:sz w:val="28"/>
        </w:rPr>
        <w:t xml:space="preserve"> Ima pozitivan odnos prema  radu. Odgovoran, savjestan i samostalan u izvršavanju radnih obaveza. </w:t>
      </w:r>
      <w:r>
        <w:rPr>
          <w:rFonts w:ascii="Times New Roman" w:hAnsi="Times New Roman" w:cs="Times New Roman"/>
          <w:sz w:val="28"/>
        </w:rPr>
        <w:t>Redovito nosi pribor za rad i rijetko zaboravlja domaću zadaću.</w:t>
      </w:r>
    </w:p>
    <w:p w14:paraId="65090A0D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DOBAR:</w:t>
      </w:r>
      <w:r w:rsidRPr="002C4415">
        <w:rPr>
          <w:rFonts w:ascii="Times New Roman" w:hAnsi="Times New Roman" w:cs="Times New Roman"/>
          <w:sz w:val="28"/>
        </w:rPr>
        <w:t xml:space="preserve"> Učenik  je povremeno aktivan, povremeno sudjeluje u aktivnostima vezanim uz rad. Samo ponekad nudi odgovore, te mu je često potreban poticaj drugih.</w:t>
      </w:r>
      <w:r>
        <w:rPr>
          <w:rFonts w:ascii="Times New Roman" w:hAnsi="Times New Roman" w:cs="Times New Roman"/>
          <w:sz w:val="28"/>
        </w:rPr>
        <w:t xml:space="preserve"> Često zaboravlja pribor za rad ili domaće zadaće.</w:t>
      </w:r>
    </w:p>
    <w:p w14:paraId="26D37ED3" w14:textId="77777777" w:rsidR="002C4415" w:rsidRP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DOVOLJAN:</w:t>
      </w:r>
      <w:r w:rsidRPr="002C4415">
        <w:rPr>
          <w:rFonts w:ascii="Times New Roman" w:hAnsi="Times New Roman" w:cs="Times New Roman"/>
          <w:sz w:val="28"/>
        </w:rPr>
        <w:t xml:space="preserve"> Potrebno je često poticati i usmjeravati pozornost na rad i sadržaje. Potreban je stalan poticaj za uključivanje u nastavni proces. Često zaboravlja pribor za rad ili domaće zadaće.</w:t>
      </w:r>
    </w:p>
    <w:p w14:paraId="1AB51FEC" w14:textId="77777777" w:rsidR="002C4415" w:rsidRDefault="002C4415" w:rsidP="002C441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NEDOVOLJAN:</w:t>
      </w:r>
      <w:r w:rsidRPr="002C4415">
        <w:rPr>
          <w:rFonts w:ascii="Times New Roman" w:hAnsi="Times New Roman" w:cs="Times New Roman"/>
          <w:sz w:val="28"/>
        </w:rPr>
        <w:t xml:space="preserve"> Ne nosi pribor za rad. Potreban je stalan poticaj  i usmjeravanje pozornosti na rad.</w:t>
      </w:r>
      <w:r>
        <w:rPr>
          <w:rFonts w:ascii="Times New Roman" w:hAnsi="Times New Roman" w:cs="Times New Roman"/>
          <w:sz w:val="28"/>
        </w:rPr>
        <w:t xml:space="preserve"> Domaće zadaće ne ispunjava.</w:t>
      </w:r>
    </w:p>
    <w:p w14:paraId="31966E36" w14:textId="77777777" w:rsidR="00CF0392" w:rsidRDefault="00CF0392" w:rsidP="002C4415">
      <w:pPr>
        <w:rPr>
          <w:rFonts w:ascii="Times New Roman" w:hAnsi="Times New Roman" w:cs="Times New Roman"/>
          <w:sz w:val="28"/>
        </w:rPr>
      </w:pPr>
    </w:p>
    <w:p w14:paraId="730EE069" w14:textId="77777777" w:rsidR="00CF0392" w:rsidRPr="00CF0392" w:rsidRDefault="00CF0392" w:rsidP="00CF0392">
      <w:pPr>
        <w:rPr>
          <w:rFonts w:ascii="Times New Roman" w:hAnsi="Times New Roman" w:cs="Times New Roman"/>
          <w:sz w:val="28"/>
        </w:rPr>
      </w:pPr>
      <w:r w:rsidRPr="00CF0392">
        <w:rPr>
          <w:rFonts w:ascii="Times New Roman" w:hAnsi="Times New Roman" w:cs="Times New Roman"/>
          <w:b/>
          <w:sz w:val="28"/>
        </w:rPr>
        <w:t xml:space="preserve">Zaključna ocjena </w:t>
      </w:r>
      <w:r w:rsidRPr="00CF0392">
        <w:rPr>
          <w:rFonts w:ascii="Times New Roman" w:hAnsi="Times New Roman" w:cs="Times New Roman"/>
          <w:sz w:val="28"/>
        </w:rPr>
        <w:t>na kraju nastavne godine izvodi se na temelju elemenata vrednovanja i cjelokupnog rada učenika tijekom cijele školske godine.</w:t>
      </w:r>
    </w:p>
    <w:p w14:paraId="1CC41156" w14:textId="77777777" w:rsidR="00CF0392" w:rsidRPr="002C4415" w:rsidRDefault="00CF0392" w:rsidP="002C4415">
      <w:pPr>
        <w:rPr>
          <w:rFonts w:ascii="Times New Roman" w:hAnsi="Times New Roman" w:cs="Times New Roman"/>
          <w:sz w:val="28"/>
        </w:rPr>
      </w:pPr>
    </w:p>
    <w:p w14:paraId="28D9C704" w14:textId="77777777" w:rsidR="002C4415" w:rsidRPr="008F2C26" w:rsidRDefault="002C4415" w:rsidP="00431C2C">
      <w:pPr>
        <w:rPr>
          <w:rFonts w:ascii="Times New Roman" w:hAnsi="Times New Roman" w:cs="Times New Roman"/>
          <w:sz w:val="28"/>
        </w:rPr>
      </w:pPr>
    </w:p>
    <w:p w14:paraId="45B4B5D3" w14:textId="77777777" w:rsidR="008F2C26" w:rsidRPr="008F2C26" w:rsidRDefault="008F2C26" w:rsidP="008F2C26">
      <w:pPr>
        <w:ind w:left="360"/>
        <w:rPr>
          <w:rFonts w:ascii="Times New Roman" w:hAnsi="Times New Roman" w:cs="Times New Roman"/>
          <w:sz w:val="28"/>
        </w:rPr>
      </w:pPr>
    </w:p>
    <w:p w14:paraId="40B04388" w14:textId="77777777" w:rsidR="008F2C26" w:rsidRPr="008F2C26" w:rsidRDefault="008F2C26" w:rsidP="008F2C26">
      <w:pPr>
        <w:rPr>
          <w:rFonts w:ascii="Times New Roman" w:hAnsi="Times New Roman" w:cs="Times New Roman"/>
          <w:b/>
          <w:sz w:val="28"/>
        </w:rPr>
      </w:pPr>
    </w:p>
    <w:p w14:paraId="451B971E" w14:textId="77777777" w:rsidR="00B2185F" w:rsidRDefault="00633600"/>
    <w:sectPr w:rsidR="00B21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F13D7"/>
    <w:multiLevelType w:val="hybridMultilevel"/>
    <w:tmpl w:val="E6F87F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1F1"/>
    <w:rsid w:val="002C2DE3"/>
    <w:rsid w:val="002C4415"/>
    <w:rsid w:val="00431C2C"/>
    <w:rsid w:val="004E4154"/>
    <w:rsid w:val="005D11F1"/>
    <w:rsid w:val="00633600"/>
    <w:rsid w:val="007741BF"/>
    <w:rsid w:val="008F2C26"/>
    <w:rsid w:val="00BB75C4"/>
    <w:rsid w:val="00CF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C63B"/>
  <w15:chartTrackingRefBased/>
  <w15:docId w15:val="{F858CA03-03DA-4376-8D41-6EEB6FEC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Brankica Štrlek</cp:lastModifiedBy>
  <cp:revision>2</cp:revision>
  <dcterms:created xsi:type="dcterms:W3CDTF">2020-09-24T09:52:00Z</dcterms:created>
  <dcterms:modified xsi:type="dcterms:W3CDTF">2020-09-24T09:52:00Z</dcterms:modified>
</cp:coreProperties>
</file>